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446E8" w14:textId="77777777" w:rsidR="00845A7B" w:rsidRPr="00833199" w:rsidRDefault="00845A7B" w:rsidP="00845A7B">
      <w:pPr>
        <w:rPr>
          <w:rFonts w:ascii="Verdana" w:hAnsi="Verdana"/>
        </w:rPr>
      </w:pPr>
    </w:p>
    <w:p w14:paraId="3C012479" w14:textId="77777777" w:rsidR="00845A7B" w:rsidRPr="00833199" w:rsidRDefault="00845A7B" w:rsidP="00845A7B">
      <w:pPr>
        <w:rPr>
          <w:rFonts w:ascii="Verdana" w:hAnsi="Verdana"/>
        </w:rPr>
      </w:pPr>
    </w:p>
    <w:p w14:paraId="12E108E8" w14:textId="77777777" w:rsidR="00845A7B" w:rsidRPr="00833199" w:rsidRDefault="00845A7B" w:rsidP="00833199">
      <w:pPr>
        <w:ind w:left="284"/>
        <w:rPr>
          <w:rFonts w:ascii="Verdana" w:hAnsi="Verdana"/>
        </w:rPr>
      </w:pPr>
    </w:p>
    <w:p w14:paraId="5E1F62AD" w14:textId="77777777" w:rsidR="00845A7B" w:rsidRPr="00833199" w:rsidRDefault="00845A7B" w:rsidP="00845A7B">
      <w:pPr>
        <w:rPr>
          <w:rFonts w:ascii="Verdana" w:hAnsi="Verdana"/>
        </w:rPr>
      </w:pPr>
    </w:p>
    <w:p w14:paraId="7519821A" w14:textId="77777777" w:rsidR="00845A7B" w:rsidRPr="00833199" w:rsidRDefault="005C129F" w:rsidP="00211DA5">
      <w:pPr>
        <w:spacing w:line="276" w:lineRule="auto"/>
        <w:rPr>
          <w:rFonts w:ascii="Verdana" w:hAnsi="Verdana"/>
          <w:b/>
        </w:rPr>
      </w:pPr>
      <w:r>
        <w:rPr>
          <w:rFonts w:ascii="Verdana" w:hAnsi="Verdana"/>
          <w:b/>
        </w:rPr>
        <w:t>RUSLAN MALICH</w:t>
      </w:r>
    </w:p>
    <w:p w14:paraId="6EA117ED" w14:textId="77777777" w:rsidR="00845A7B" w:rsidRPr="002E1A8C" w:rsidRDefault="00211DA5" w:rsidP="00211DA5">
      <w:pPr>
        <w:spacing w:line="276" w:lineRule="auto"/>
        <w:rPr>
          <w:rFonts w:ascii="Verdana" w:hAnsi="Verdana"/>
          <w:b/>
        </w:rPr>
      </w:pPr>
      <w:r>
        <w:rPr>
          <w:rFonts w:ascii="Verdana" w:hAnsi="Verdana"/>
          <w:b/>
        </w:rPr>
        <w:t>Direttore Generale Benetton Russia</w:t>
      </w:r>
    </w:p>
    <w:p w14:paraId="351FE24C" w14:textId="77777777" w:rsidR="00845A7B" w:rsidRPr="002E1A8C" w:rsidRDefault="00845A7B" w:rsidP="00211DA5">
      <w:pPr>
        <w:rPr>
          <w:rFonts w:ascii="Verdana" w:hAnsi="Verdana"/>
        </w:rPr>
      </w:pPr>
    </w:p>
    <w:p w14:paraId="2339598C" w14:textId="77777777" w:rsidR="00845A7B" w:rsidRPr="002E1A8C" w:rsidRDefault="00845A7B" w:rsidP="00211DA5">
      <w:pPr>
        <w:rPr>
          <w:rFonts w:ascii="Verdana" w:hAnsi="Verdana"/>
        </w:rPr>
      </w:pPr>
    </w:p>
    <w:p w14:paraId="6A2D24D3" w14:textId="77777777" w:rsidR="009D2E9D" w:rsidRPr="002E1A8C" w:rsidRDefault="009D2E9D" w:rsidP="00211DA5">
      <w:pPr>
        <w:rPr>
          <w:rFonts w:ascii="Verdana" w:hAnsi="Verdana"/>
        </w:rPr>
      </w:pPr>
    </w:p>
    <w:p w14:paraId="60EAB21B" w14:textId="77777777" w:rsidR="009D2E9D" w:rsidRPr="008D2586" w:rsidRDefault="00073D9B" w:rsidP="00211DA5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  <w:r>
        <w:rPr>
          <w:rFonts w:ascii="Verdana" w:hAnsi="Verdana"/>
        </w:rPr>
        <w:t>Ruslan Malich, Direttore Generale Be</w:t>
      </w:r>
      <w:r w:rsidR="002918AC">
        <w:rPr>
          <w:rFonts w:ascii="Verdana" w:hAnsi="Verdana"/>
        </w:rPr>
        <w:t>netton Russia dal febbraio 2014,</w:t>
      </w:r>
      <w:r>
        <w:rPr>
          <w:rFonts w:ascii="Verdana" w:hAnsi="Verdana"/>
        </w:rPr>
        <w:t xml:space="preserve"> ha una vasta esperienza </w:t>
      </w:r>
      <w:r w:rsidR="002A5006">
        <w:rPr>
          <w:rFonts w:ascii="Verdana" w:hAnsi="Verdana"/>
        </w:rPr>
        <w:t xml:space="preserve">di </w:t>
      </w:r>
      <w:proofErr w:type="spellStart"/>
      <w:r w:rsidR="002A5006">
        <w:rPr>
          <w:rFonts w:ascii="Verdana" w:hAnsi="Verdana"/>
        </w:rPr>
        <w:t>retail</w:t>
      </w:r>
      <w:proofErr w:type="spellEnd"/>
      <w:r>
        <w:rPr>
          <w:rFonts w:ascii="Verdana" w:hAnsi="Verdana"/>
        </w:rPr>
        <w:t xml:space="preserve"> - sia offline che online - e business </w:t>
      </w:r>
      <w:proofErr w:type="spellStart"/>
      <w:r w:rsidR="002A5006">
        <w:rPr>
          <w:rFonts w:ascii="Verdana" w:hAnsi="Verdana"/>
        </w:rPr>
        <w:t>development</w:t>
      </w:r>
      <w:proofErr w:type="spellEnd"/>
      <w:r w:rsidR="002A5006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in Russia e nella CSI. </w:t>
      </w:r>
    </w:p>
    <w:p w14:paraId="26BF8E87" w14:textId="77777777" w:rsidR="009D2E9D" w:rsidRPr="008D2586" w:rsidRDefault="009D2E9D" w:rsidP="00211DA5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</w:p>
    <w:p w14:paraId="1DCB86EB" w14:textId="7C8DA90B" w:rsidR="00BE79B8" w:rsidRPr="008D2586" w:rsidRDefault="00073D9B" w:rsidP="00211DA5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  <w:r>
        <w:rPr>
          <w:rFonts w:ascii="Verdana" w:hAnsi="Verdana"/>
        </w:rPr>
        <w:t>Prim</w:t>
      </w:r>
      <w:r w:rsidR="002918AC">
        <w:rPr>
          <w:rFonts w:ascii="Verdana" w:hAnsi="Verdana"/>
        </w:rPr>
        <w:t>a di entrare in Benetton, Malich</w:t>
      </w:r>
      <w:r>
        <w:rPr>
          <w:rFonts w:ascii="Verdana" w:hAnsi="Verdana"/>
        </w:rPr>
        <w:t xml:space="preserve"> è stato Vice Direttore Generale </w:t>
      </w:r>
      <w:r w:rsidR="002A5006">
        <w:rPr>
          <w:rFonts w:ascii="Verdana" w:hAnsi="Verdana"/>
        </w:rPr>
        <w:t>e</w:t>
      </w:r>
      <w:r>
        <w:rPr>
          <w:rFonts w:ascii="Verdana" w:hAnsi="Verdana"/>
        </w:rPr>
        <w:t xml:space="preserve"> Direttore del Marchio </w:t>
      </w:r>
      <w:proofErr w:type="spellStart"/>
      <w:r>
        <w:rPr>
          <w:rFonts w:ascii="Verdana" w:hAnsi="Verdana"/>
        </w:rPr>
        <w:t>Inditex</w:t>
      </w:r>
      <w:proofErr w:type="spellEnd"/>
      <w:r>
        <w:rPr>
          <w:rFonts w:ascii="Verdana" w:hAnsi="Verdana"/>
        </w:rPr>
        <w:t xml:space="preserve"> Russia, </w:t>
      </w:r>
      <w:r w:rsidR="002D14ED">
        <w:rPr>
          <w:rFonts w:ascii="Verdana" w:hAnsi="Verdana"/>
        </w:rPr>
        <w:t>responsabile</w:t>
      </w:r>
      <w:r w:rsidR="002A5006">
        <w:rPr>
          <w:rFonts w:ascii="Verdana" w:hAnsi="Verdana"/>
        </w:rPr>
        <w:t xml:space="preserve"> </w:t>
      </w:r>
      <w:r w:rsidR="002D14ED">
        <w:rPr>
          <w:rFonts w:ascii="Verdana" w:hAnsi="Verdana"/>
        </w:rPr>
        <w:t>del</w:t>
      </w:r>
      <w:r w:rsidR="002A5006">
        <w:rPr>
          <w:rFonts w:ascii="Verdana" w:hAnsi="Verdana"/>
        </w:rPr>
        <w:t>lo</w:t>
      </w:r>
      <w:r>
        <w:rPr>
          <w:rFonts w:ascii="Verdana" w:hAnsi="Verdana"/>
        </w:rPr>
        <w:t xml:space="preserve"> sviluppo del business degli oltre 300 negozi </w:t>
      </w:r>
      <w:proofErr w:type="spellStart"/>
      <w:r w:rsidR="002D14ED">
        <w:rPr>
          <w:rFonts w:ascii="Verdana" w:hAnsi="Verdana"/>
        </w:rPr>
        <w:t>Inditex</w:t>
      </w:r>
      <w:proofErr w:type="spellEnd"/>
      <w:r w:rsidR="002D14ED">
        <w:rPr>
          <w:rFonts w:ascii="Verdana" w:hAnsi="Verdana"/>
        </w:rPr>
        <w:t xml:space="preserve"> nel paese, tra cui </w:t>
      </w:r>
      <w:r>
        <w:rPr>
          <w:rFonts w:ascii="Verdana" w:hAnsi="Verdana"/>
        </w:rPr>
        <w:t xml:space="preserve">Massimo </w:t>
      </w:r>
      <w:proofErr w:type="spellStart"/>
      <w:r>
        <w:rPr>
          <w:rFonts w:ascii="Verdana" w:hAnsi="Verdana"/>
        </w:rPr>
        <w:t>Dutti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Oysho</w:t>
      </w:r>
      <w:proofErr w:type="spellEnd"/>
      <w:r>
        <w:rPr>
          <w:rFonts w:ascii="Verdana" w:hAnsi="Verdana"/>
        </w:rPr>
        <w:t xml:space="preserve">, </w:t>
      </w:r>
      <w:proofErr w:type="spellStart"/>
      <w:r w:rsidR="002D14ED">
        <w:rPr>
          <w:rFonts w:ascii="Verdana" w:hAnsi="Verdana"/>
        </w:rPr>
        <w:t>Uterque</w:t>
      </w:r>
      <w:proofErr w:type="spellEnd"/>
      <w:r w:rsidR="002D14ED">
        <w:rPr>
          <w:rFonts w:ascii="Verdana" w:hAnsi="Verdana"/>
        </w:rPr>
        <w:t xml:space="preserve"> e Zara Home</w:t>
      </w:r>
      <w:r>
        <w:rPr>
          <w:rFonts w:ascii="Verdana" w:hAnsi="Verdana"/>
        </w:rPr>
        <w:t>.</w:t>
      </w:r>
    </w:p>
    <w:p w14:paraId="2403AFDA" w14:textId="77777777" w:rsidR="002376EA" w:rsidRPr="008D2586" w:rsidRDefault="002376EA" w:rsidP="00211DA5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</w:p>
    <w:p w14:paraId="3C7E06CD" w14:textId="77777777" w:rsidR="00BE79B8" w:rsidRPr="008D2586" w:rsidRDefault="00D310F2" w:rsidP="00211DA5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  <w:bookmarkStart w:id="0" w:name="_GoBack"/>
      <w:r>
        <w:rPr>
          <w:rFonts w:ascii="Verdana" w:hAnsi="Verdana"/>
          <w:noProof/>
          <w:lang w:bidi="ar-SA"/>
        </w:rPr>
        <w:pict w14:anchorId="783FE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26.15pt;margin-top:29.75pt;width:107.95pt;height:35.7pt;z-index:-251658752;mso-wrap-edited:f" wrapcoords="-150 0 -150 21150 21600 21150 21600 0 -150 0">
            <v:imagedata r:id="rId6" o:title=""/>
          </v:shape>
          <o:OLEObject Type="Embed" ProgID="Photoshop.Image.7" ShapeID="_x0000_s1026" DrawAspect="Content" ObjectID="_1474111609" r:id="rId7">
            <o:FieldCodes>\s</o:FieldCodes>
          </o:OLEObject>
        </w:pict>
      </w:r>
      <w:bookmarkEnd w:id="0"/>
      <w:r w:rsidR="002918AC">
        <w:rPr>
          <w:rFonts w:ascii="Verdana" w:hAnsi="Verdana"/>
        </w:rPr>
        <w:t>Nato nel</w:t>
      </w:r>
      <w:r w:rsidR="00BE79B8">
        <w:rPr>
          <w:rFonts w:ascii="Verdana" w:hAnsi="Verdana"/>
        </w:rPr>
        <w:t xml:space="preserve"> marzo </w:t>
      </w:r>
      <w:r w:rsidR="002918AC">
        <w:rPr>
          <w:rFonts w:ascii="Verdana" w:hAnsi="Verdana"/>
        </w:rPr>
        <w:t>del 1975, Malich ha conseguito una laurea magistrale</w:t>
      </w:r>
      <w:r w:rsidR="00BE79B8">
        <w:rPr>
          <w:rFonts w:ascii="Verdana" w:hAnsi="Verdana"/>
        </w:rPr>
        <w:t xml:space="preserve"> in finanza presso la Mosco</w:t>
      </w:r>
      <w:r w:rsidR="002918AC">
        <w:rPr>
          <w:rFonts w:ascii="Verdana" w:hAnsi="Verdana"/>
        </w:rPr>
        <w:t xml:space="preserve">w International </w:t>
      </w:r>
      <w:r w:rsidR="00BE79B8">
        <w:rPr>
          <w:rFonts w:ascii="Verdana" w:hAnsi="Verdana"/>
        </w:rPr>
        <w:t xml:space="preserve">School </w:t>
      </w:r>
      <w:r w:rsidR="002918AC">
        <w:rPr>
          <w:rFonts w:ascii="Verdana" w:hAnsi="Verdana"/>
        </w:rPr>
        <w:t xml:space="preserve">of Business </w:t>
      </w:r>
      <w:r w:rsidR="00BE79B8">
        <w:rPr>
          <w:rFonts w:ascii="Verdana" w:hAnsi="Verdana"/>
        </w:rPr>
        <w:t xml:space="preserve">e una laurea in Lingue presso l'Università Militare del Ministero della Difesa della Federazione Russa. </w:t>
      </w:r>
    </w:p>
    <w:p w14:paraId="49D7C0B0" w14:textId="77777777" w:rsidR="00CC2F14" w:rsidRPr="008D2586" w:rsidRDefault="00CC2F14" w:rsidP="00211DA5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</w:p>
    <w:p w14:paraId="7507EE16" w14:textId="77777777" w:rsidR="00CC2F14" w:rsidRPr="008D2586" w:rsidRDefault="00C11C76" w:rsidP="00211DA5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  <w:r>
        <w:rPr>
          <w:rFonts w:ascii="Verdana" w:hAnsi="Verdana"/>
        </w:rPr>
        <w:t>Prima di entrare in Inditex</w:t>
      </w:r>
      <w:r w:rsidR="002918AC">
        <w:rPr>
          <w:rFonts w:ascii="Verdana" w:hAnsi="Verdana"/>
        </w:rPr>
        <w:t xml:space="preserve"> Russia, dal 2002 al 2007 Malich</w:t>
      </w:r>
      <w:r>
        <w:rPr>
          <w:rFonts w:ascii="Verdana" w:hAnsi="Verdana"/>
        </w:rPr>
        <w:t xml:space="preserve"> </w:t>
      </w:r>
      <w:r w:rsidR="002A5006">
        <w:rPr>
          <w:rFonts w:ascii="Verdana" w:hAnsi="Verdana"/>
        </w:rPr>
        <w:t xml:space="preserve">ha </w:t>
      </w:r>
      <w:r>
        <w:rPr>
          <w:rFonts w:ascii="Verdana" w:hAnsi="Verdana"/>
        </w:rPr>
        <w:t xml:space="preserve">ricoperto posizioni di </w:t>
      </w:r>
      <w:r w:rsidR="002A5006">
        <w:rPr>
          <w:rFonts w:ascii="Verdana" w:hAnsi="Verdana"/>
        </w:rPr>
        <w:t>management</w:t>
      </w:r>
      <w:r>
        <w:rPr>
          <w:rFonts w:ascii="Verdana" w:hAnsi="Verdana"/>
        </w:rPr>
        <w:t xml:space="preserve"> nella </w:t>
      </w:r>
      <w:proofErr w:type="spellStart"/>
      <w:r>
        <w:rPr>
          <w:rFonts w:ascii="Verdana" w:hAnsi="Verdana"/>
        </w:rPr>
        <w:t>JamilCo</w:t>
      </w:r>
      <w:proofErr w:type="spellEnd"/>
      <w:r>
        <w:rPr>
          <w:rFonts w:ascii="Verdana" w:hAnsi="Verdana"/>
        </w:rPr>
        <w:t xml:space="preserve"> CJSC, il distributore esclusivo in Russia per marchi di moda tra cui Levi's</w:t>
      </w:r>
      <w:r w:rsidR="002918AC">
        <w:rPr>
          <w:rFonts w:ascii="Verdana" w:hAnsi="Verdana"/>
        </w:rPr>
        <w:t>,</w:t>
      </w:r>
      <w:r>
        <w:rPr>
          <w:rFonts w:ascii="Verdana" w:hAnsi="Verdana"/>
        </w:rPr>
        <w:t xml:space="preserve"> Naf Naf, Chevignon, Swatch, GUESS, Timberland, Burberry, Christian Dior e Hermès.</w:t>
      </w:r>
    </w:p>
    <w:p w14:paraId="4C45AD24" w14:textId="77777777" w:rsidR="00CC2F14" w:rsidRPr="008D2586" w:rsidRDefault="00CC2F14" w:rsidP="00211DA5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</w:p>
    <w:p w14:paraId="28100E54" w14:textId="77777777" w:rsidR="002376EA" w:rsidRPr="00833199" w:rsidRDefault="00AF0D19" w:rsidP="00211DA5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  <w:r>
        <w:rPr>
          <w:rFonts w:ascii="Verdana" w:hAnsi="Verdana"/>
        </w:rPr>
        <w:t xml:space="preserve">Ruslan, che parla </w:t>
      </w:r>
      <w:r w:rsidR="002A5006">
        <w:rPr>
          <w:rFonts w:ascii="Verdana" w:hAnsi="Verdana"/>
        </w:rPr>
        <w:t>corrent</w:t>
      </w:r>
      <w:r w:rsidR="002918AC">
        <w:rPr>
          <w:rFonts w:ascii="Verdana" w:hAnsi="Verdana"/>
        </w:rPr>
        <w:t xml:space="preserve">emente russo, </w:t>
      </w:r>
      <w:r>
        <w:rPr>
          <w:rFonts w:ascii="Verdana" w:hAnsi="Verdana"/>
        </w:rPr>
        <w:t>inglese</w:t>
      </w:r>
      <w:r w:rsidR="002918AC">
        <w:rPr>
          <w:rFonts w:ascii="Verdana" w:hAnsi="Verdana"/>
        </w:rPr>
        <w:t xml:space="preserve"> e spagnolo</w:t>
      </w:r>
      <w:r>
        <w:rPr>
          <w:rFonts w:ascii="Verdana" w:hAnsi="Verdana"/>
        </w:rPr>
        <w:t>, è sposato e ha tre figli.</w:t>
      </w:r>
    </w:p>
    <w:p w14:paraId="0B02749A" w14:textId="77777777" w:rsidR="002376EA" w:rsidRPr="00833199" w:rsidRDefault="002376EA" w:rsidP="00211DA5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</w:p>
    <w:sectPr w:rsidR="002376EA" w:rsidRPr="00833199" w:rsidSect="00211DA5">
      <w:pgSz w:w="11906" w:h="16838"/>
      <w:pgMar w:top="1276" w:right="624" w:bottom="1134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42B7"/>
    <w:multiLevelType w:val="hybridMultilevel"/>
    <w:tmpl w:val="422AA1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76037"/>
    <w:multiLevelType w:val="hybridMultilevel"/>
    <w:tmpl w:val="CB2A8418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6E56682"/>
    <w:multiLevelType w:val="hybridMultilevel"/>
    <w:tmpl w:val="91BAF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6F748A"/>
    <w:multiLevelType w:val="hybridMultilevel"/>
    <w:tmpl w:val="250EFAE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53ADC"/>
    <w:multiLevelType w:val="hybridMultilevel"/>
    <w:tmpl w:val="B4549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705AFD"/>
    <w:multiLevelType w:val="hybridMultilevel"/>
    <w:tmpl w:val="DDB02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543ED9"/>
    <w:multiLevelType w:val="hybridMultilevel"/>
    <w:tmpl w:val="83EEE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6EA"/>
    <w:rsid w:val="00073D9B"/>
    <w:rsid w:val="00077EA3"/>
    <w:rsid w:val="000A5DA6"/>
    <w:rsid w:val="00211DA5"/>
    <w:rsid w:val="002376EA"/>
    <w:rsid w:val="00271BAD"/>
    <w:rsid w:val="002918AC"/>
    <w:rsid w:val="002A5006"/>
    <w:rsid w:val="002D14ED"/>
    <w:rsid w:val="002E1A8C"/>
    <w:rsid w:val="004A397E"/>
    <w:rsid w:val="004B60F3"/>
    <w:rsid w:val="00503FF5"/>
    <w:rsid w:val="00520BBF"/>
    <w:rsid w:val="005467CE"/>
    <w:rsid w:val="005C129F"/>
    <w:rsid w:val="00694D85"/>
    <w:rsid w:val="00765ED9"/>
    <w:rsid w:val="00833199"/>
    <w:rsid w:val="00845A7B"/>
    <w:rsid w:val="00864B93"/>
    <w:rsid w:val="008D2586"/>
    <w:rsid w:val="009D2E9D"/>
    <w:rsid w:val="00A418A1"/>
    <w:rsid w:val="00AE0F38"/>
    <w:rsid w:val="00AF0D19"/>
    <w:rsid w:val="00B92E53"/>
    <w:rsid w:val="00BE79B8"/>
    <w:rsid w:val="00C11C76"/>
    <w:rsid w:val="00C13C85"/>
    <w:rsid w:val="00C66667"/>
    <w:rsid w:val="00CC2F14"/>
    <w:rsid w:val="00D106A6"/>
    <w:rsid w:val="00D310F2"/>
    <w:rsid w:val="00DB73BC"/>
    <w:rsid w:val="00E3082F"/>
    <w:rsid w:val="00E5410E"/>
    <w:rsid w:val="00EB5FA6"/>
    <w:rsid w:val="00F304F6"/>
    <w:rsid w:val="00F5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B52F2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it-I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6667"/>
    <w:pPr>
      <w:spacing w:after="0" w:line="240" w:lineRule="auto"/>
      <w:contextualSpacing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76E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it-I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6667"/>
    <w:pPr>
      <w:spacing w:after="0" w:line="240" w:lineRule="auto"/>
      <w:contextualSpacing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76E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3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BenettonGroup Spa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Grishina</dc:creator>
  <cp:lastModifiedBy>Gamba Greta</cp:lastModifiedBy>
  <cp:revision>3</cp:revision>
  <dcterms:created xsi:type="dcterms:W3CDTF">2014-10-06T12:39:00Z</dcterms:created>
  <dcterms:modified xsi:type="dcterms:W3CDTF">2014-10-06T12:40:00Z</dcterms:modified>
</cp:coreProperties>
</file>